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15E16" w14:textId="117C55AD" w:rsidR="007B2174" w:rsidRPr="005F387B" w:rsidRDefault="00E968B4" w:rsidP="00045EA4">
      <w:pPr>
        <w:jc w:val="center"/>
        <w:rPr>
          <w:b/>
        </w:rPr>
      </w:pPr>
      <w:bookmarkStart w:id="0" w:name="_GoBack"/>
      <w:bookmarkEnd w:id="0"/>
      <w:r w:rsidRPr="005F387B">
        <w:rPr>
          <w:b/>
        </w:rPr>
        <w:t>The Great Income Gap</w:t>
      </w:r>
      <w:r w:rsidR="00C53618">
        <w:rPr>
          <w:b/>
        </w:rPr>
        <w:t xml:space="preserve"> – Financial Planning for Extended Care</w:t>
      </w:r>
    </w:p>
    <w:p w14:paraId="16934C5C" w14:textId="77777777" w:rsidR="00045EA4" w:rsidRPr="005F387B" w:rsidRDefault="00045EA4" w:rsidP="00045EA4">
      <w:pPr>
        <w:jc w:val="center"/>
        <w:rPr>
          <w:b/>
        </w:rPr>
      </w:pPr>
      <w:r w:rsidRPr="005F387B">
        <w:rPr>
          <w:b/>
        </w:rPr>
        <w:t>1-Hour Instructor Led Course</w:t>
      </w:r>
    </w:p>
    <w:p w14:paraId="2BE51B26" w14:textId="77777777" w:rsidR="00045EA4" w:rsidRPr="005F387B" w:rsidRDefault="00045EA4" w:rsidP="00045EA4">
      <w:pPr>
        <w:jc w:val="center"/>
        <w:rPr>
          <w:b/>
        </w:rPr>
      </w:pPr>
    </w:p>
    <w:p w14:paraId="0F4F3D5A" w14:textId="77777777" w:rsidR="00045EA4" w:rsidRPr="005F387B" w:rsidRDefault="00045EA4" w:rsidP="00045EA4">
      <w:pPr>
        <w:jc w:val="center"/>
        <w:rPr>
          <w:b/>
        </w:rPr>
      </w:pPr>
      <w:r w:rsidRPr="005F387B">
        <w:rPr>
          <w:b/>
        </w:rPr>
        <w:t>Course Synopsis</w:t>
      </w:r>
    </w:p>
    <w:p w14:paraId="6DF1502D" w14:textId="6957701A" w:rsidR="00045EA4" w:rsidRPr="005F387B" w:rsidRDefault="00E968B4" w:rsidP="00045EA4">
      <w:pPr>
        <w:jc w:val="center"/>
      </w:pPr>
      <w:r w:rsidRPr="005F387B">
        <w:t xml:space="preserve">There are a number of concerns clients must take into consideration when planning for retirement.  This course will focus on the impact of the potential gap between a client’s retirement income plan and the excess costs for extended care.   </w:t>
      </w:r>
    </w:p>
    <w:p w14:paraId="5D9DCE2D" w14:textId="77777777" w:rsidR="00045EA4" w:rsidRPr="005F387B" w:rsidRDefault="00045EA4" w:rsidP="00045EA4">
      <w:pPr>
        <w:jc w:val="center"/>
      </w:pPr>
    </w:p>
    <w:p w14:paraId="09FB69B2" w14:textId="77777777" w:rsidR="00045EA4" w:rsidRPr="005F387B" w:rsidRDefault="004E7CE7" w:rsidP="00045EA4">
      <w:pPr>
        <w:jc w:val="center"/>
        <w:rPr>
          <w:b/>
        </w:rPr>
      </w:pPr>
      <w:r w:rsidRPr="005F387B">
        <w:rPr>
          <w:b/>
        </w:rPr>
        <w:t>Course Objective</w:t>
      </w:r>
    </w:p>
    <w:p w14:paraId="0D1280DF" w14:textId="77777777" w:rsidR="00045EA4" w:rsidRPr="005F387B" w:rsidRDefault="00045EA4" w:rsidP="00045EA4">
      <w:pPr>
        <w:rPr>
          <w:b/>
        </w:rPr>
      </w:pPr>
      <w:r w:rsidRPr="005F387B">
        <w:rPr>
          <w:b/>
        </w:rPr>
        <w:t xml:space="preserve">After completing this course students will be able to: </w:t>
      </w:r>
    </w:p>
    <w:p w14:paraId="19E6AF20" w14:textId="323B5D81" w:rsidR="00045EA4" w:rsidRPr="005F387B" w:rsidRDefault="0058221C" w:rsidP="00045EA4">
      <w:pPr>
        <w:pStyle w:val="ListParagraph"/>
        <w:numPr>
          <w:ilvl w:val="0"/>
          <w:numId w:val="1"/>
        </w:numPr>
      </w:pPr>
      <w:r w:rsidRPr="005F387B">
        <w:t>Understand</w:t>
      </w:r>
      <w:r w:rsidR="00045EA4" w:rsidRPr="005F387B">
        <w:t xml:space="preserve"> </w:t>
      </w:r>
      <w:r w:rsidR="00E968B4" w:rsidRPr="005F387B">
        <w:t xml:space="preserve">the issues affecting </w:t>
      </w:r>
      <w:r w:rsidR="00FF675A" w:rsidRPr="005F387B">
        <w:t>retirement income</w:t>
      </w:r>
      <w:r w:rsidR="00045EA4" w:rsidRPr="005F387B">
        <w:t xml:space="preserve"> </w:t>
      </w:r>
    </w:p>
    <w:p w14:paraId="41D9165F" w14:textId="1EE91384" w:rsidR="00045EA4" w:rsidRPr="005F387B" w:rsidRDefault="00045EA4" w:rsidP="00045EA4">
      <w:pPr>
        <w:pStyle w:val="ListParagraph"/>
        <w:numPr>
          <w:ilvl w:val="0"/>
          <w:numId w:val="1"/>
        </w:numPr>
      </w:pPr>
      <w:r w:rsidRPr="005F387B">
        <w:t xml:space="preserve">Communicate the </w:t>
      </w:r>
      <w:r w:rsidR="00FF675A" w:rsidRPr="005F387B">
        <w:t>current cost of care and the trends impacting future costs</w:t>
      </w:r>
    </w:p>
    <w:p w14:paraId="6E9E6A5E" w14:textId="6C6EBB21" w:rsidR="00B16B3A" w:rsidRPr="005F387B" w:rsidRDefault="00B16B3A" w:rsidP="00B16B3A">
      <w:pPr>
        <w:pStyle w:val="ListParagraph"/>
        <w:numPr>
          <w:ilvl w:val="0"/>
          <w:numId w:val="1"/>
        </w:numPr>
      </w:pPr>
      <w:r w:rsidRPr="005F387B">
        <w:t>Understand what long-term care insurance does</w:t>
      </w:r>
    </w:p>
    <w:p w14:paraId="6F0DE097" w14:textId="37B22E04" w:rsidR="00B16B3A" w:rsidRPr="005F387B" w:rsidRDefault="00B16B3A" w:rsidP="00B16B3A">
      <w:pPr>
        <w:pStyle w:val="ListParagraph"/>
        <w:numPr>
          <w:ilvl w:val="0"/>
          <w:numId w:val="1"/>
        </w:numPr>
      </w:pPr>
      <w:r w:rsidRPr="005F387B">
        <w:t>Identify the great retirement income gap</w:t>
      </w:r>
    </w:p>
    <w:p w14:paraId="7A739055" w14:textId="53468796" w:rsidR="00E5232C" w:rsidRPr="005F387B" w:rsidRDefault="00E5232C" w:rsidP="000C7B84">
      <w:pPr>
        <w:pStyle w:val="ListParagraph"/>
        <w:numPr>
          <w:ilvl w:val="0"/>
          <w:numId w:val="1"/>
        </w:numPr>
      </w:pPr>
      <w:r w:rsidRPr="005F387B">
        <w:t xml:space="preserve">Explain the three options available to pay for care: Government, LTC Insurance, Self-Funding  </w:t>
      </w:r>
    </w:p>
    <w:p w14:paraId="6D43EF55" w14:textId="02110095" w:rsidR="000C7B84" w:rsidRPr="005F387B" w:rsidRDefault="00E5232C" w:rsidP="000C7B84">
      <w:pPr>
        <w:pStyle w:val="ListParagraph"/>
        <w:numPr>
          <w:ilvl w:val="0"/>
          <w:numId w:val="1"/>
        </w:numPr>
      </w:pPr>
      <w:r w:rsidRPr="005F387B">
        <w:t>Define</w:t>
      </w:r>
      <w:r w:rsidR="000C7B84" w:rsidRPr="005F387B">
        <w:t xml:space="preserve"> the l</w:t>
      </w:r>
      <w:r w:rsidR="00485D0C" w:rsidRPr="005F387B">
        <w:t xml:space="preserve">egislation in place that </w:t>
      </w:r>
      <w:r w:rsidR="00332D51" w:rsidRPr="005F387B">
        <w:t xml:space="preserve">allowed the creation of </w:t>
      </w:r>
      <w:r w:rsidR="00485D0C" w:rsidRPr="005F387B">
        <w:t xml:space="preserve">Asset-Based LTC </w:t>
      </w:r>
      <w:r w:rsidR="00332D51" w:rsidRPr="005F387B">
        <w:t xml:space="preserve">Insurance </w:t>
      </w:r>
      <w:r w:rsidR="00485D0C" w:rsidRPr="005F387B">
        <w:t>and the</w:t>
      </w:r>
      <w:r w:rsidR="00332D51" w:rsidRPr="005F387B">
        <w:t xml:space="preserve"> tax advantages when using n</w:t>
      </w:r>
      <w:r w:rsidR="00BC28CC" w:rsidRPr="005F387B">
        <w:t>on-qualified</w:t>
      </w:r>
      <w:r w:rsidR="000C7B84" w:rsidRPr="005F387B">
        <w:t xml:space="preserve"> funds</w:t>
      </w:r>
    </w:p>
    <w:p w14:paraId="61500F78" w14:textId="42D0BA80" w:rsidR="00A06495" w:rsidRPr="005F387B" w:rsidRDefault="00A06495" w:rsidP="000C7B84">
      <w:pPr>
        <w:pStyle w:val="ListParagraph"/>
        <w:numPr>
          <w:ilvl w:val="0"/>
          <w:numId w:val="1"/>
        </w:numPr>
      </w:pPr>
      <w:r w:rsidRPr="005F387B">
        <w:t xml:space="preserve">How </w:t>
      </w:r>
      <w:r w:rsidR="006929A9" w:rsidRPr="005F387B">
        <w:t>to create and income stream to close the “gap”</w:t>
      </w:r>
    </w:p>
    <w:p w14:paraId="14FAC1AB" w14:textId="77777777" w:rsidR="00045EA4" w:rsidRPr="005F387B" w:rsidRDefault="00045EA4" w:rsidP="004E7CE7">
      <w:pPr>
        <w:pStyle w:val="ListParagraph"/>
      </w:pPr>
    </w:p>
    <w:p w14:paraId="72E47FF4" w14:textId="77777777" w:rsidR="00045EA4" w:rsidRPr="005F387B" w:rsidRDefault="004E7CE7" w:rsidP="00045EA4">
      <w:pPr>
        <w:jc w:val="center"/>
        <w:rPr>
          <w:b/>
        </w:rPr>
      </w:pPr>
      <w:r w:rsidRPr="005F387B">
        <w:rPr>
          <w:b/>
        </w:rPr>
        <w:t>Course Outline</w:t>
      </w:r>
    </w:p>
    <w:p w14:paraId="430DB4BE" w14:textId="4BFA4307" w:rsidR="004E7CE7" w:rsidRPr="005F387B" w:rsidRDefault="004E7CE7" w:rsidP="004E7CE7">
      <w:pPr>
        <w:pStyle w:val="ListParagraph"/>
        <w:numPr>
          <w:ilvl w:val="0"/>
          <w:numId w:val="2"/>
        </w:numPr>
      </w:pPr>
      <w:r w:rsidRPr="005F387B">
        <w:t>Introduction</w:t>
      </w:r>
      <w:r w:rsidR="006E4E40" w:rsidRPr="005F387B">
        <w:tab/>
      </w:r>
      <w:r w:rsidR="006E4E40" w:rsidRPr="005F387B">
        <w:tab/>
      </w:r>
      <w:r w:rsidR="006E4E40" w:rsidRPr="005F387B">
        <w:tab/>
      </w:r>
      <w:r w:rsidR="006E4E40" w:rsidRPr="005F387B">
        <w:tab/>
      </w:r>
      <w:r w:rsidR="006E4E40" w:rsidRPr="005F387B">
        <w:tab/>
      </w:r>
      <w:r w:rsidR="006E4E40" w:rsidRPr="005F387B">
        <w:tab/>
      </w:r>
      <w:r w:rsidR="006E4E40" w:rsidRPr="005F387B">
        <w:tab/>
      </w:r>
      <w:r w:rsidR="006E4E40" w:rsidRPr="005F387B">
        <w:tab/>
      </w:r>
      <w:r w:rsidR="00B16B3A" w:rsidRPr="005F387B">
        <w:rPr>
          <w:b/>
        </w:rPr>
        <w:t>2</w:t>
      </w:r>
      <w:r w:rsidR="000C0A5B" w:rsidRPr="005F387B">
        <w:rPr>
          <w:b/>
        </w:rPr>
        <w:t xml:space="preserve"> M</w:t>
      </w:r>
      <w:r w:rsidR="00482FCA" w:rsidRPr="005F387B">
        <w:rPr>
          <w:b/>
        </w:rPr>
        <w:t>inutes</w:t>
      </w:r>
    </w:p>
    <w:p w14:paraId="7FDBB5A9" w14:textId="4EF21CB8" w:rsidR="009C443E" w:rsidRPr="005F387B" w:rsidRDefault="00FF675A" w:rsidP="00612512">
      <w:pPr>
        <w:pStyle w:val="ListParagraph"/>
        <w:numPr>
          <w:ilvl w:val="1"/>
          <w:numId w:val="2"/>
        </w:numPr>
      </w:pPr>
      <w:r w:rsidRPr="005F387B">
        <w:t>Accumulation Phase</w:t>
      </w:r>
    </w:p>
    <w:p w14:paraId="2AD51007" w14:textId="192C1188" w:rsidR="00612512" w:rsidRPr="005F387B" w:rsidRDefault="00FF675A" w:rsidP="006E4E40">
      <w:pPr>
        <w:pStyle w:val="ListParagraph"/>
        <w:numPr>
          <w:ilvl w:val="1"/>
          <w:numId w:val="2"/>
        </w:numPr>
      </w:pPr>
      <w:r w:rsidRPr="005F387B">
        <w:t>Distribution Phase</w:t>
      </w:r>
      <w:r w:rsidR="00612512" w:rsidRPr="005F387B">
        <w:t xml:space="preserve"> </w:t>
      </w:r>
    </w:p>
    <w:p w14:paraId="4AD4AB4B" w14:textId="320FB52E" w:rsidR="006E4E40" w:rsidRPr="005F387B" w:rsidRDefault="00FF675A" w:rsidP="006E4E40">
      <w:pPr>
        <w:pStyle w:val="ListParagraph"/>
        <w:numPr>
          <w:ilvl w:val="1"/>
          <w:numId w:val="2"/>
        </w:numPr>
      </w:pPr>
      <w:r w:rsidRPr="005F387B">
        <w:t>Issues affecting the Distribution Phase</w:t>
      </w:r>
    </w:p>
    <w:p w14:paraId="14593907" w14:textId="41A5F674" w:rsidR="001076C8" w:rsidRPr="005F387B" w:rsidRDefault="001076C8" w:rsidP="001076C8"/>
    <w:p w14:paraId="5DE6E200" w14:textId="0E4ED8CF" w:rsidR="006E4E40" w:rsidRPr="005F387B" w:rsidRDefault="00FF675A" w:rsidP="006E4E40">
      <w:pPr>
        <w:pStyle w:val="ListParagraph"/>
        <w:numPr>
          <w:ilvl w:val="0"/>
          <w:numId w:val="2"/>
        </w:numPr>
      </w:pPr>
      <w:r w:rsidRPr="005F387B">
        <w:t>Cost of Care</w:t>
      </w:r>
      <w:r w:rsidRPr="005F387B">
        <w:tab/>
      </w:r>
      <w:r w:rsidR="00482FCA" w:rsidRPr="005F387B">
        <w:tab/>
      </w:r>
      <w:r w:rsidR="00482FCA" w:rsidRPr="005F387B">
        <w:tab/>
      </w:r>
      <w:r w:rsidR="00482FCA" w:rsidRPr="005F387B">
        <w:tab/>
      </w:r>
      <w:r w:rsidR="00482FCA" w:rsidRPr="005F387B">
        <w:tab/>
      </w:r>
      <w:r w:rsidR="00482FCA" w:rsidRPr="005F387B">
        <w:tab/>
      </w:r>
      <w:r w:rsidR="00482FCA" w:rsidRPr="005F387B">
        <w:tab/>
      </w:r>
      <w:r w:rsidR="00482FCA" w:rsidRPr="005F387B">
        <w:tab/>
      </w:r>
      <w:r w:rsidR="00B16B3A" w:rsidRPr="005F387B">
        <w:rPr>
          <w:b/>
        </w:rPr>
        <w:t>4</w:t>
      </w:r>
      <w:r w:rsidR="000C0A5B" w:rsidRPr="005F387B">
        <w:rPr>
          <w:b/>
        </w:rPr>
        <w:t xml:space="preserve"> M</w:t>
      </w:r>
      <w:r w:rsidRPr="005F387B">
        <w:rPr>
          <w:b/>
        </w:rPr>
        <w:t>inutes</w:t>
      </w:r>
    </w:p>
    <w:p w14:paraId="54FEFDD2" w14:textId="77777777" w:rsidR="00FF675A" w:rsidRPr="005F387B" w:rsidRDefault="00FF675A" w:rsidP="00FF675A">
      <w:pPr>
        <w:pStyle w:val="ListParagraph"/>
        <w:numPr>
          <w:ilvl w:val="1"/>
          <w:numId w:val="2"/>
        </w:numPr>
      </w:pPr>
      <w:r w:rsidRPr="005F387B">
        <w:t>Current cost of care</w:t>
      </w:r>
    </w:p>
    <w:p w14:paraId="4E581288" w14:textId="77777777" w:rsidR="00FF675A" w:rsidRPr="005F387B" w:rsidRDefault="00FF675A" w:rsidP="00FF675A">
      <w:pPr>
        <w:pStyle w:val="ListParagraph"/>
        <w:numPr>
          <w:ilvl w:val="1"/>
          <w:numId w:val="2"/>
        </w:numPr>
      </w:pPr>
      <w:r w:rsidRPr="005F387B">
        <w:t>Cost of care with inflation</w:t>
      </w:r>
    </w:p>
    <w:p w14:paraId="4C2E290E" w14:textId="0C5520F3" w:rsidR="009B2550" w:rsidRPr="005F387B" w:rsidRDefault="00FF675A" w:rsidP="001076C8">
      <w:pPr>
        <w:pStyle w:val="ListParagraph"/>
        <w:numPr>
          <w:ilvl w:val="1"/>
          <w:numId w:val="2"/>
        </w:numPr>
      </w:pPr>
      <w:r w:rsidRPr="005F387B">
        <w:t>Trends Impacting costs of care</w:t>
      </w:r>
      <w:r w:rsidR="006E4E40" w:rsidRPr="005F387B">
        <w:t xml:space="preserve"> </w:t>
      </w:r>
    </w:p>
    <w:p w14:paraId="38DDAEC5" w14:textId="77777777" w:rsidR="001076C8" w:rsidRPr="005F387B" w:rsidRDefault="001076C8" w:rsidP="001076C8">
      <w:pPr>
        <w:pStyle w:val="ListParagraph"/>
        <w:ind w:left="1440"/>
      </w:pPr>
    </w:p>
    <w:p w14:paraId="1D97A598" w14:textId="23CC5887" w:rsidR="001076C8" w:rsidRPr="005F387B" w:rsidRDefault="00AC6862" w:rsidP="001076C8">
      <w:pPr>
        <w:pStyle w:val="ListParagraph"/>
        <w:numPr>
          <w:ilvl w:val="0"/>
          <w:numId w:val="2"/>
        </w:numPr>
      </w:pPr>
      <w:r w:rsidRPr="005F387B">
        <w:t>LTC is Another Retirement Expense</w:t>
      </w:r>
      <w:r w:rsidR="001076C8" w:rsidRPr="005F387B">
        <w:tab/>
      </w:r>
      <w:r w:rsidR="001076C8" w:rsidRPr="005F387B">
        <w:tab/>
      </w:r>
      <w:r w:rsidR="001076C8" w:rsidRPr="005F387B">
        <w:tab/>
      </w:r>
      <w:r w:rsidR="001076C8" w:rsidRPr="005F387B">
        <w:tab/>
      </w:r>
      <w:r w:rsidR="00FD68AE">
        <w:tab/>
      </w:r>
      <w:r w:rsidR="00B16B3A" w:rsidRPr="005F387B">
        <w:rPr>
          <w:b/>
        </w:rPr>
        <w:t>4</w:t>
      </w:r>
      <w:r w:rsidR="000C0A5B" w:rsidRPr="005F387B">
        <w:rPr>
          <w:b/>
        </w:rPr>
        <w:t xml:space="preserve"> M</w:t>
      </w:r>
      <w:r w:rsidR="001076C8" w:rsidRPr="005F387B">
        <w:rPr>
          <w:b/>
        </w:rPr>
        <w:t>inutes</w:t>
      </w:r>
    </w:p>
    <w:p w14:paraId="0F60B6E5" w14:textId="32265202" w:rsidR="001076C8" w:rsidRPr="005F387B" w:rsidRDefault="00AC6862" w:rsidP="001076C8">
      <w:pPr>
        <w:pStyle w:val="ListParagraph"/>
        <w:numPr>
          <w:ilvl w:val="1"/>
          <w:numId w:val="2"/>
        </w:numPr>
      </w:pPr>
      <w:r w:rsidRPr="005F387B">
        <w:t>Impacts income in retirement</w:t>
      </w:r>
    </w:p>
    <w:p w14:paraId="0324E4E1" w14:textId="53654B98" w:rsidR="00AC6862" w:rsidRPr="005F387B" w:rsidRDefault="00AC6862" w:rsidP="001076C8">
      <w:pPr>
        <w:pStyle w:val="ListParagraph"/>
        <w:numPr>
          <w:ilvl w:val="1"/>
          <w:numId w:val="2"/>
        </w:numPr>
      </w:pPr>
      <w:r w:rsidRPr="005F387B">
        <w:t>The great retirement income gap</w:t>
      </w:r>
    </w:p>
    <w:p w14:paraId="7011F45C" w14:textId="3FE8463A" w:rsidR="00AC6862" w:rsidRPr="005F387B" w:rsidRDefault="00AC6862" w:rsidP="001076C8">
      <w:pPr>
        <w:pStyle w:val="ListParagraph"/>
        <w:numPr>
          <w:ilvl w:val="1"/>
          <w:numId w:val="2"/>
        </w:numPr>
      </w:pPr>
      <w:r w:rsidRPr="005F387B">
        <w:t>How LTC could impact the advisor</w:t>
      </w:r>
    </w:p>
    <w:p w14:paraId="01D9DA48" w14:textId="77777777" w:rsidR="001076C8" w:rsidRPr="005F387B" w:rsidRDefault="001076C8" w:rsidP="001076C8">
      <w:pPr>
        <w:pStyle w:val="ListParagraph"/>
      </w:pPr>
    </w:p>
    <w:p w14:paraId="34B8C1D0" w14:textId="256E0FD0" w:rsidR="009B2550" w:rsidRPr="005F387B" w:rsidRDefault="00D410D9" w:rsidP="009B2550">
      <w:pPr>
        <w:pStyle w:val="ListParagraph"/>
        <w:numPr>
          <w:ilvl w:val="0"/>
          <w:numId w:val="2"/>
        </w:numPr>
      </w:pPr>
      <w:r w:rsidRPr="005F387B">
        <w:t>Ways to P</w:t>
      </w:r>
      <w:r w:rsidR="00BC28CC" w:rsidRPr="005F387B">
        <w:t xml:space="preserve">ay for </w:t>
      </w:r>
      <w:r w:rsidRPr="005F387B">
        <w:t>C</w:t>
      </w:r>
      <w:r w:rsidR="00BC28CC" w:rsidRPr="005F387B">
        <w:t xml:space="preserve">are                                                              </w:t>
      </w:r>
      <w:r w:rsidR="00FD68AE">
        <w:tab/>
      </w:r>
      <w:r w:rsidR="00BC28CC" w:rsidRPr="005F387B">
        <w:t xml:space="preserve"> </w:t>
      </w:r>
      <w:r w:rsidR="00FD68AE">
        <w:tab/>
      </w:r>
      <w:r w:rsidR="00AA025E" w:rsidRPr="005F387B">
        <w:rPr>
          <w:b/>
        </w:rPr>
        <w:t>1</w:t>
      </w:r>
      <w:r w:rsidR="00BC28CC" w:rsidRPr="005F387B">
        <w:rPr>
          <w:b/>
        </w:rPr>
        <w:t xml:space="preserve"> </w:t>
      </w:r>
      <w:r w:rsidR="000C0A5B" w:rsidRPr="005F387B">
        <w:rPr>
          <w:b/>
        </w:rPr>
        <w:t>M</w:t>
      </w:r>
      <w:r w:rsidR="00BC28CC" w:rsidRPr="005F387B">
        <w:rPr>
          <w:b/>
        </w:rPr>
        <w:t>inute</w:t>
      </w:r>
    </w:p>
    <w:p w14:paraId="1FA1C002" w14:textId="515BEF32" w:rsidR="00BC28CC" w:rsidRPr="005F387B" w:rsidRDefault="00BC28CC" w:rsidP="00BC28CC">
      <w:pPr>
        <w:pStyle w:val="ListParagraph"/>
        <w:numPr>
          <w:ilvl w:val="1"/>
          <w:numId w:val="2"/>
        </w:numPr>
      </w:pPr>
      <w:r w:rsidRPr="005F387B">
        <w:t>Government</w:t>
      </w:r>
    </w:p>
    <w:p w14:paraId="096A484C" w14:textId="77777777" w:rsidR="005354D4" w:rsidRPr="005F387B" w:rsidRDefault="005354D4" w:rsidP="005354D4">
      <w:pPr>
        <w:pStyle w:val="ListParagraph"/>
        <w:numPr>
          <w:ilvl w:val="1"/>
          <w:numId w:val="2"/>
        </w:numPr>
      </w:pPr>
      <w:r w:rsidRPr="005F387B">
        <w:t>Self-Funding</w:t>
      </w:r>
    </w:p>
    <w:p w14:paraId="020516C0" w14:textId="5F6FDE92" w:rsidR="00BC28CC" w:rsidRPr="005F387B" w:rsidRDefault="00BC28CC" w:rsidP="00BC28CC">
      <w:pPr>
        <w:pStyle w:val="ListParagraph"/>
        <w:numPr>
          <w:ilvl w:val="1"/>
          <w:numId w:val="2"/>
        </w:numPr>
      </w:pPr>
      <w:r w:rsidRPr="005F387B">
        <w:t>Long-Term Care Insurance</w:t>
      </w:r>
    </w:p>
    <w:p w14:paraId="61BA800C" w14:textId="77777777" w:rsidR="00AA025E" w:rsidRPr="005F387B" w:rsidRDefault="00AA025E" w:rsidP="00AA025E">
      <w:pPr>
        <w:pStyle w:val="ListParagraph"/>
        <w:ind w:left="1440"/>
      </w:pPr>
    </w:p>
    <w:p w14:paraId="5437100E" w14:textId="31E6D5D4" w:rsidR="00AA025E" w:rsidRPr="005F387B" w:rsidRDefault="00AA025E" w:rsidP="00AA025E">
      <w:pPr>
        <w:pStyle w:val="ListParagraph"/>
        <w:numPr>
          <w:ilvl w:val="0"/>
          <w:numId w:val="2"/>
        </w:numPr>
      </w:pPr>
      <w:r w:rsidRPr="005F387B">
        <w:t>Government</w:t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rPr>
          <w:b/>
        </w:rPr>
        <w:t>9 Minutes</w:t>
      </w:r>
    </w:p>
    <w:p w14:paraId="370E149D" w14:textId="05F79FDB" w:rsidR="00AA025E" w:rsidRPr="005F387B" w:rsidRDefault="00AA025E" w:rsidP="00AA025E">
      <w:pPr>
        <w:pStyle w:val="ListParagraph"/>
        <w:numPr>
          <w:ilvl w:val="1"/>
          <w:numId w:val="2"/>
        </w:numPr>
      </w:pPr>
      <w:r w:rsidRPr="005F387B">
        <w:t>Medicare</w:t>
      </w:r>
    </w:p>
    <w:p w14:paraId="07BC3D06" w14:textId="1ECF609F" w:rsidR="00AA025E" w:rsidRPr="005F387B" w:rsidRDefault="00AA025E" w:rsidP="00AA025E">
      <w:pPr>
        <w:pStyle w:val="ListParagraph"/>
        <w:numPr>
          <w:ilvl w:val="1"/>
          <w:numId w:val="2"/>
        </w:numPr>
      </w:pPr>
      <w:r w:rsidRPr="005F387B">
        <w:lastRenderedPageBreak/>
        <w:t>Medicaid</w:t>
      </w:r>
    </w:p>
    <w:p w14:paraId="14BA6538" w14:textId="0916C53A" w:rsidR="00AA025E" w:rsidRPr="005F387B" w:rsidRDefault="00AA025E" w:rsidP="00AA025E">
      <w:pPr>
        <w:pStyle w:val="ListParagraph"/>
        <w:numPr>
          <w:ilvl w:val="1"/>
          <w:numId w:val="2"/>
        </w:numPr>
      </w:pPr>
      <w:r w:rsidRPr="005F387B">
        <w:t>Veterans Administration Benefits</w:t>
      </w:r>
    </w:p>
    <w:p w14:paraId="4998FF23" w14:textId="77777777" w:rsidR="00AA025E" w:rsidRPr="005F387B" w:rsidRDefault="00AA025E" w:rsidP="00AA025E">
      <w:pPr>
        <w:pStyle w:val="ListParagraph"/>
        <w:ind w:left="1440"/>
      </w:pPr>
    </w:p>
    <w:p w14:paraId="717DFB18" w14:textId="4D5F71CD" w:rsidR="00AA025E" w:rsidRPr="005F387B" w:rsidRDefault="00AA025E" w:rsidP="00AA025E">
      <w:pPr>
        <w:pStyle w:val="ListParagraph"/>
        <w:numPr>
          <w:ilvl w:val="0"/>
          <w:numId w:val="2"/>
        </w:numPr>
      </w:pPr>
      <w:r w:rsidRPr="005F387B">
        <w:t>Self-funding</w:t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rPr>
          <w:b/>
        </w:rPr>
        <w:t>15 Minutes</w:t>
      </w:r>
    </w:p>
    <w:p w14:paraId="7A6EE407" w14:textId="6463E749" w:rsidR="00AA025E" w:rsidRPr="005F387B" w:rsidRDefault="00AA025E" w:rsidP="00AA025E">
      <w:pPr>
        <w:pStyle w:val="ListParagraph"/>
        <w:numPr>
          <w:ilvl w:val="1"/>
          <w:numId w:val="2"/>
        </w:numPr>
      </w:pPr>
      <w:r w:rsidRPr="005F387B">
        <w:t>Income pays for care</w:t>
      </w:r>
    </w:p>
    <w:p w14:paraId="67ACDAE5" w14:textId="2A821008" w:rsidR="00AA025E" w:rsidRPr="005F387B" w:rsidRDefault="00AA025E" w:rsidP="00AA025E">
      <w:pPr>
        <w:pStyle w:val="ListParagraph"/>
        <w:numPr>
          <w:ilvl w:val="1"/>
          <w:numId w:val="2"/>
        </w:numPr>
      </w:pPr>
      <w:r w:rsidRPr="005F387B">
        <w:t>Implications</w:t>
      </w:r>
    </w:p>
    <w:p w14:paraId="3025854C" w14:textId="4209869C" w:rsidR="00AA025E" w:rsidRPr="005F387B" w:rsidRDefault="00AA025E" w:rsidP="00AA025E">
      <w:pPr>
        <w:pStyle w:val="ListParagraph"/>
        <w:numPr>
          <w:ilvl w:val="1"/>
          <w:numId w:val="2"/>
        </w:numPr>
      </w:pPr>
      <w:r w:rsidRPr="005F387B">
        <w:t>Sequence of Return Risk</w:t>
      </w:r>
    </w:p>
    <w:p w14:paraId="027DF5ED" w14:textId="77777777" w:rsidR="00AA025E" w:rsidRPr="005F387B" w:rsidRDefault="00AA025E" w:rsidP="00AA025E">
      <w:pPr>
        <w:pStyle w:val="ListParagraph"/>
        <w:ind w:left="1440"/>
      </w:pPr>
    </w:p>
    <w:p w14:paraId="4E3DEA1F" w14:textId="238A4730" w:rsidR="00AA025E" w:rsidRPr="005F387B" w:rsidRDefault="00AA025E" w:rsidP="00AA025E">
      <w:pPr>
        <w:pStyle w:val="ListParagraph"/>
        <w:numPr>
          <w:ilvl w:val="0"/>
          <w:numId w:val="2"/>
        </w:numPr>
      </w:pPr>
      <w:r w:rsidRPr="005F387B">
        <w:t xml:space="preserve"> Long-Term Care Insurance</w:t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0C0A5B" w:rsidRPr="005F387B">
        <w:tab/>
      </w:r>
      <w:r w:rsidR="00CC3172">
        <w:tab/>
      </w:r>
      <w:r w:rsidR="000C0A5B" w:rsidRPr="005F387B">
        <w:rPr>
          <w:b/>
        </w:rPr>
        <w:t>15 Minutes</w:t>
      </w:r>
    </w:p>
    <w:p w14:paraId="4446ECBE" w14:textId="4787C5C9" w:rsidR="00AA025E" w:rsidRPr="005F387B" w:rsidRDefault="00AA025E" w:rsidP="00AA025E">
      <w:pPr>
        <w:pStyle w:val="ListParagraph"/>
        <w:numPr>
          <w:ilvl w:val="1"/>
          <w:numId w:val="2"/>
        </w:numPr>
      </w:pPr>
      <w:r w:rsidRPr="005F387B">
        <w:t>Health-Based LTC (Traditional)</w:t>
      </w:r>
      <w:r w:rsidR="00D7789A" w:rsidRPr="005F387B">
        <w:t xml:space="preserve"> and its common issues</w:t>
      </w:r>
    </w:p>
    <w:p w14:paraId="75270653" w14:textId="2ADCB362" w:rsidR="00AA025E" w:rsidRPr="005F387B" w:rsidRDefault="00AA025E" w:rsidP="00AA025E">
      <w:pPr>
        <w:pStyle w:val="ListParagraph"/>
        <w:numPr>
          <w:ilvl w:val="1"/>
          <w:numId w:val="2"/>
        </w:numPr>
      </w:pPr>
      <w:r w:rsidRPr="005F387B">
        <w:t>Asset-Based LTC</w:t>
      </w:r>
    </w:p>
    <w:p w14:paraId="6FDA7730" w14:textId="26BBA9E5" w:rsidR="00D715AF" w:rsidRPr="005F387B" w:rsidRDefault="00677322" w:rsidP="00D715AF">
      <w:pPr>
        <w:pStyle w:val="ListParagraph"/>
        <w:numPr>
          <w:ilvl w:val="2"/>
          <w:numId w:val="2"/>
        </w:numPr>
      </w:pPr>
      <w:r w:rsidRPr="005F387B">
        <w:t xml:space="preserve">Whole </w:t>
      </w:r>
      <w:r w:rsidR="00D715AF" w:rsidRPr="005F387B">
        <w:t>Life Insurance Chassis</w:t>
      </w:r>
    </w:p>
    <w:p w14:paraId="24DB333D" w14:textId="60CCBAAD" w:rsidR="00AA025E" w:rsidRPr="005F387B" w:rsidRDefault="00AA025E" w:rsidP="00D715AF">
      <w:pPr>
        <w:pStyle w:val="ListParagraph"/>
        <w:numPr>
          <w:ilvl w:val="3"/>
          <w:numId w:val="2"/>
        </w:numPr>
      </w:pPr>
      <w:r w:rsidRPr="005F387B">
        <w:t>Configuration</w:t>
      </w:r>
    </w:p>
    <w:p w14:paraId="44F3D396" w14:textId="6A57A634" w:rsidR="00D7789A" w:rsidRPr="005F387B" w:rsidRDefault="001048B1" w:rsidP="00D715AF">
      <w:pPr>
        <w:pStyle w:val="ListParagraph"/>
        <w:numPr>
          <w:ilvl w:val="3"/>
          <w:numId w:val="2"/>
        </w:numPr>
      </w:pPr>
      <w:r w:rsidRPr="005F387B">
        <w:t>Stability for an uncertain need</w:t>
      </w:r>
    </w:p>
    <w:p w14:paraId="3F90144C" w14:textId="21550AA4" w:rsidR="00D7789A" w:rsidRPr="005F387B" w:rsidRDefault="006B1F8E" w:rsidP="00D715AF">
      <w:pPr>
        <w:pStyle w:val="ListParagraph"/>
        <w:numPr>
          <w:ilvl w:val="3"/>
          <w:numId w:val="2"/>
        </w:numPr>
      </w:pPr>
      <w:r w:rsidRPr="005F387B">
        <w:t>HI</w:t>
      </w:r>
      <w:r w:rsidR="00D715AF" w:rsidRPr="005F387B">
        <w:t>P</w:t>
      </w:r>
      <w:r w:rsidRPr="005F387B">
        <w:t xml:space="preserve">AA – 7702B vs </w:t>
      </w:r>
      <w:r w:rsidR="00D715AF" w:rsidRPr="005F387B">
        <w:t>101(g)</w:t>
      </w:r>
    </w:p>
    <w:p w14:paraId="33F9CE63" w14:textId="19D358D6" w:rsidR="00D715AF" w:rsidRPr="005F387B" w:rsidRDefault="00D715AF" w:rsidP="00D715AF">
      <w:pPr>
        <w:pStyle w:val="ListParagraph"/>
        <w:numPr>
          <w:ilvl w:val="3"/>
          <w:numId w:val="2"/>
        </w:numPr>
      </w:pPr>
      <w:r w:rsidRPr="005F387B">
        <w:t>LTCi Premium Deductibility</w:t>
      </w:r>
    </w:p>
    <w:p w14:paraId="03889C31" w14:textId="268CB3CF" w:rsidR="00D715AF" w:rsidRPr="005F387B" w:rsidRDefault="00D715AF" w:rsidP="00D715AF">
      <w:pPr>
        <w:pStyle w:val="ListParagraph"/>
        <w:numPr>
          <w:ilvl w:val="2"/>
          <w:numId w:val="2"/>
        </w:numPr>
      </w:pPr>
      <w:r w:rsidRPr="005F387B">
        <w:t>Annuity Chassis</w:t>
      </w:r>
    </w:p>
    <w:p w14:paraId="7EDAC2BE" w14:textId="15BC065B" w:rsidR="00D715AF" w:rsidRPr="005F387B" w:rsidRDefault="00D715AF" w:rsidP="00D715AF">
      <w:pPr>
        <w:pStyle w:val="ListParagraph"/>
        <w:numPr>
          <w:ilvl w:val="3"/>
          <w:numId w:val="2"/>
        </w:numPr>
      </w:pPr>
      <w:r w:rsidRPr="005F387B">
        <w:t>Configuration</w:t>
      </w:r>
    </w:p>
    <w:p w14:paraId="694C96E4" w14:textId="262AE774" w:rsidR="00D715AF" w:rsidRPr="005F387B" w:rsidRDefault="00D715AF" w:rsidP="00D715AF">
      <w:pPr>
        <w:pStyle w:val="ListParagraph"/>
        <w:numPr>
          <w:ilvl w:val="3"/>
          <w:numId w:val="2"/>
        </w:numPr>
      </w:pPr>
      <w:r w:rsidRPr="005F387B">
        <w:t>1035 Exchanges</w:t>
      </w:r>
    </w:p>
    <w:p w14:paraId="56FE15E5" w14:textId="47FBA9E6" w:rsidR="00D715AF" w:rsidRPr="005F387B" w:rsidRDefault="00D715AF" w:rsidP="00D715AF">
      <w:pPr>
        <w:pStyle w:val="ListParagraph"/>
        <w:numPr>
          <w:ilvl w:val="3"/>
          <w:numId w:val="2"/>
        </w:numPr>
      </w:pPr>
      <w:r w:rsidRPr="005F387B">
        <w:t>Pension Protection Act</w:t>
      </w:r>
    </w:p>
    <w:p w14:paraId="3E40B359" w14:textId="525238C2" w:rsidR="00E34D71" w:rsidRPr="005F387B" w:rsidRDefault="00E34D71" w:rsidP="001F6A0C"/>
    <w:p w14:paraId="1E242910" w14:textId="66949D30" w:rsidR="00A85CD2" w:rsidRPr="005F387B" w:rsidRDefault="00A85CD2" w:rsidP="00A85CD2">
      <w:pPr>
        <w:pStyle w:val="ListParagraph"/>
        <w:numPr>
          <w:ilvl w:val="0"/>
          <w:numId w:val="2"/>
        </w:numPr>
      </w:pPr>
      <w:r w:rsidRPr="005F387B">
        <w:t>Concept Examples</w:t>
      </w:r>
      <w:r w:rsidRPr="005F387B">
        <w:tab/>
      </w:r>
      <w:r w:rsidRPr="005F387B">
        <w:tab/>
      </w:r>
      <w:r w:rsidRPr="005F387B">
        <w:tab/>
      </w:r>
      <w:r w:rsidRPr="005F387B">
        <w:tab/>
      </w:r>
      <w:r w:rsidRPr="005F387B">
        <w:tab/>
      </w:r>
      <w:r w:rsidRPr="005F387B">
        <w:tab/>
      </w:r>
      <w:r w:rsidRPr="005F387B">
        <w:tab/>
      </w:r>
      <w:r w:rsidR="00B16B3A" w:rsidRPr="005F387B">
        <w:rPr>
          <w:b/>
        </w:rPr>
        <w:t>10</w:t>
      </w:r>
      <w:r w:rsidRPr="005F387B">
        <w:rPr>
          <w:b/>
        </w:rPr>
        <w:t xml:space="preserve"> </w:t>
      </w:r>
      <w:r w:rsidR="000C0A5B" w:rsidRPr="005F387B">
        <w:rPr>
          <w:b/>
        </w:rPr>
        <w:t>M</w:t>
      </w:r>
      <w:r w:rsidRPr="005F387B">
        <w:rPr>
          <w:b/>
        </w:rPr>
        <w:t>inutes</w:t>
      </w:r>
    </w:p>
    <w:p w14:paraId="20BD46B0" w14:textId="5C483A25" w:rsidR="00A85CD2" w:rsidRPr="005F387B" w:rsidRDefault="00A85CD2" w:rsidP="00A85CD2">
      <w:pPr>
        <w:pStyle w:val="ListParagraph"/>
        <w:numPr>
          <w:ilvl w:val="1"/>
          <w:numId w:val="2"/>
        </w:numPr>
      </w:pPr>
      <w:r w:rsidRPr="005F387B">
        <w:t>Converting existing cash/cash equivalents</w:t>
      </w:r>
    </w:p>
    <w:p w14:paraId="74362577" w14:textId="3D4ED002" w:rsidR="00A85CD2" w:rsidRPr="005F387B" w:rsidRDefault="00A85CD2" w:rsidP="00A85CD2">
      <w:pPr>
        <w:pStyle w:val="ListParagraph"/>
        <w:numPr>
          <w:ilvl w:val="1"/>
          <w:numId w:val="2"/>
        </w:numPr>
      </w:pPr>
      <w:r w:rsidRPr="005F387B">
        <w:t>Using Earned Income</w:t>
      </w:r>
    </w:p>
    <w:p w14:paraId="2D7D5C68" w14:textId="62E242A9" w:rsidR="00A85CD2" w:rsidRPr="005F387B" w:rsidRDefault="00A85CD2" w:rsidP="00A85CD2">
      <w:pPr>
        <w:pStyle w:val="ListParagraph"/>
        <w:numPr>
          <w:ilvl w:val="1"/>
          <w:numId w:val="2"/>
        </w:numPr>
      </w:pPr>
      <w:r w:rsidRPr="005F387B">
        <w:t>Repurposing Required Minimum Distributions</w:t>
      </w:r>
    </w:p>
    <w:p w14:paraId="138EA87B" w14:textId="22AD2A93" w:rsidR="00A85CD2" w:rsidRPr="005F387B" w:rsidRDefault="00A85CD2" w:rsidP="00A85CD2">
      <w:pPr>
        <w:pStyle w:val="ListParagraph"/>
        <w:numPr>
          <w:ilvl w:val="1"/>
          <w:numId w:val="2"/>
        </w:numPr>
      </w:pPr>
      <w:r w:rsidRPr="005F387B">
        <w:t>Income Rider on existing annuity</w:t>
      </w:r>
    </w:p>
    <w:p w14:paraId="6A8791DA" w14:textId="77777777" w:rsidR="00D715AF" w:rsidRPr="005F387B" w:rsidRDefault="00C3217F" w:rsidP="00D715AF">
      <w:pPr>
        <w:pStyle w:val="ListParagraph"/>
        <w:numPr>
          <w:ilvl w:val="1"/>
          <w:numId w:val="2"/>
        </w:numPr>
      </w:pPr>
      <w:r w:rsidRPr="005F387B">
        <w:t>Pension Protection Act Compliant Annuity Example</w:t>
      </w:r>
    </w:p>
    <w:p w14:paraId="2F065790" w14:textId="69E822E4" w:rsidR="00D715AF" w:rsidRDefault="00D715AF" w:rsidP="00D715AF">
      <w:pPr>
        <w:pStyle w:val="ListParagraph"/>
        <w:numPr>
          <w:ilvl w:val="1"/>
          <w:numId w:val="2"/>
        </w:numPr>
      </w:pPr>
      <w:r w:rsidRPr="005F387B">
        <w:t>LTCi as an Executive Benefit</w:t>
      </w:r>
    </w:p>
    <w:p w14:paraId="098F80FD" w14:textId="77777777" w:rsidR="005F387B" w:rsidRPr="005F387B" w:rsidRDefault="005F387B" w:rsidP="005F387B">
      <w:pPr>
        <w:pStyle w:val="ListParagraph"/>
        <w:ind w:left="1440"/>
      </w:pPr>
    </w:p>
    <w:p w14:paraId="4728E648" w14:textId="399B739E" w:rsidR="00356497" w:rsidRPr="005F387B" w:rsidRDefault="00482FCA" w:rsidP="00356497">
      <w:pPr>
        <w:ind w:left="720"/>
        <w:rPr>
          <w:b/>
        </w:rPr>
      </w:pPr>
      <w:r w:rsidRPr="005F387B">
        <w:rPr>
          <w:b/>
        </w:rPr>
        <w:t>TOTAL TIME</w:t>
      </w:r>
      <w:r w:rsidRPr="005F387B">
        <w:rPr>
          <w:b/>
        </w:rPr>
        <w:tab/>
      </w:r>
      <w:r w:rsidRPr="005F387B">
        <w:rPr>
          <w:b/>
        </w:rPr>
        <w:tab/>
      </w:r>
      <w:r w:rsidRPr="005F387B">
        <w:rPr>
          <w:b/>
        </w:rPr>
        <w:tab/>
      </w:r>
      <w:r w:rsidRPr="005F387B">
        <w:rPr>
          <w:b/>
        </w:rPr>
        <w:tab/>
      </w:r>
      <w:r w:rsidRPr="005F387B">
        <w:rPr>
          <w:b/>
        </w:rPr>
        <w:tab/>
      </w:r>
      <w:r w:rsidRPr="005F387B">
        <w:rPr>
          <w:b/>
        </w:rPr>
        <w:tab/>
      </w:r>
      <w:r w:rsidRPr="005F387B">
        <w:rPr>
          <w:b/>
        </w:rPr>
        <w:tab/>
      </w:r>
      <w:r w:rsidRPr="005F387B">
        <w:rPr>
          <w:b/>
        </w:rPr>
        <w:tab/>
      </w:r>
      <w:r w:rsidR="000C0A5B" w:rsidRPr="005F387B">
        <w:rPr>
          <w:b/>
        </w:rPr>
        <w:t>6</w:t>
      </w:r>
      <w:r w:rsidRPr="005F387B">
        <w:rPr>
          <w:b/>
        </w:rPr>
        <w:t>0 MINUTES</w:t>
      </w:r>
    </w:p>
    <w:sectPr w:rsidR="00356497" w:rsidRPr="005F387B" w:rsidSect="00AA3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77DC3"/>
    <w:multiLevelType w:val="hybridMultilevel"/>
    <w:tmpl w:val="08F88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21C44"/>
    <w:multiLevelType w:val="hybridMultilevel"/>
    <w:tmpl w:val="0EB8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A4"/>
    <w:rsid w:val="000174C5"/>
    <w:rsid w:val="0004445D"/>
    <w:rsid w:val="00045EA4"/>
    <w:rsid w:val="000C0A5B"/>
    <w:rsid w:val="000C7B84"/>
    <w:rsid w:val="001048B1"/>
    <w:rsid w:val="001076C8"/>
    <w:rsid w:val="001B7D37"/>
    <w:rsid w:val="001F6A0C"/>
    <w:rsid w:val="002A30C8"/>
    <w:rsid w:val="002A3F8B"/>
    <w:rsid w:val="002D6754"/>
    <w:rsid w:val="00332D51"/>
    <w:rsid w:val="00356497"/>
    <w:rsid w:val="00393461"/>
    <w:rsid w:val="00482FCA"/>
    <w:rsid w:val="00485D0C"/>
    <w:rsid w:val="004D79E5"/>
    <w:rsid w:val="004E7CE7"/>
    <w:rsid w:val="005354D4"/>
    <w:rsid w:val="0058221C"/>
    <w:rsid w:val="005F387B"/>
    <w:rsid w:val="00612512"/>
    <w:rsid w:val="00677322"/>
    <w:rsid w:val="006929A9"/>
    <w:rsid w:val="006B1F8E"/>
    <w:rsid w:val="006E4E40"/>
    <w:rsid w:val="006E51EE"/>
    <w:rsid w:val="00725C03"/>
    <w:rsid w:val="00733ADB"/>
    <w:rsid w:val="007506E2"/>
    <w:rsid w:val="007D3B80"/>
    <w:rsid w:val="00951393"/>
    <w:rsid w:val="009B2550"/>
    <w:rsid w:val="009C443E"/>
    <w:rsid w:val="00A06495"/>
    <w:rsid w:val="00A85CD2"/>
    <w:rsid w:val="00AA025E"/>
    <w:rsid w:val="00AA3001"/>
    <w:rsid w:val="00AC6862"/>
    <w:rsid w:val="00B15495"/>
    <w:rsid w:val="00B16B3A"/>
    <w:rsid w:val="00BC28CC"/>
    <w:rsid w:val="00C27D8C"/>
    <w:rsid w:val="00C3217F"/>
    <w:rsid w:val="00C53618"/>
    <w:rsid w:val="00CC3172"/>
    <w:rsid w:val="00D13B5C"/>
    <w:rsid w:val="00D410D9"/>
    <w:rsid w:val="00D715AF"/>
    <w:rsid w:val="00D7789A"/>
    <w:rsid w:val="00DB3488"/>
    <w:rsid w:val="00E34D71"/>
    <w:rsid w:val="00E5232C"/>
    <w:rsid w:val="00E968B4"/>
    <w:rsid w:val="00FD68AE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69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Hall</dc:creator>
  <cp:keywords/>
  <dc:description/>
  <cp:lastModifiedBy>pati-svc</cp:lastModifiedBy>
  <cp:revision>2</cp:revision>
  <cp:lastPrinted>2019-04-02T19:07:00Z</cp:lastPrinted>
  <dcterms:created xsi:type="dcterms:W3CDTF">2021-10-25T12:19:00Z</dcterms:created>
  <dcterms:modified xsi:type="dcterms:W3CDTF">2021-10-25T12:19:00Z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0e062b-3d76-4dca-9a83-e7b61f60b6d7_Enabled">
    <vt:lpwstr>true</vt:lpwstr>
  </property>
  <property fmtid="{D5CDD505-2E9C-101B-9397-08002B2CF9AE}" pid="3" name="MSIP_Label_d70e062b-3d76-4dca-9a83-e7b61f60b6d7_SetDate">
    <vt:lpwstr>2021-05-20T19:38:34Z</vt:lpwstr>
  </property>
  <property fmtid="{D5CDD505-2E9C-101B-9397-08002B2CF9AE}" pid="4" name="MSIP_Label_d70e062b-3d76-4dca-9a83-e7b61f60b6d7_Method">
    <vt:lpwstr>Privileged</vt:lpwstr>
  </property>
  <property fmtid="{D5CDD505-2E9C-101B-9397-08002B2CF9AE}" pid="5" name="MSIP_Label_d70e062b-3d76-4dca-9a83-e7b61f60b6d7_Name">
    <vt:lpwstr>d70e062b-3d76-4dca-9a83-e7b61f60b6d7</vt:lpwstr>
  </property>
  <property fmtid="{D5CDD505-2E9C-101B-9397-08002B2CF9AE}" pid="6" name="MSIP_Label_d70e062b-3d76-4dca-9a83-e7b61f60b6d7_SiteId">
    <vt:lpwstr>975c0940-6ee1-4da8-8016-f00c9fc8476f</vt:lpwstr>
  </property>
  <property fmtid="{D5CDD505-2E9C-101B-9397-08002B2CF9AE}" pid="7" name="MSIP_Label_d70e062b-3d76-4dca-9a83-e7b61f60b6d7_ActionId">
    <vt:lpwstr>b9a0575c-ce9f-48dd-be35-0d469395a44e</vt:lpwstr>
  </property>
  <property fmtid="{D5CDD505-2E9C-101B-9397-08002B2CF9AE}" pid="8" name="MSIP_Label_d70e062b-3d76-4dca-9a83-e7b61f60b6d7_ContentBits">
    <vt:lpwstr>0</vt:lpwstr>
  </property>
</Properties>
</file>